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>
      <w:pPr>
        <w:spacing w:before="0" w:after="0"/>
      </w:pPr>
      <w:r>
        <w:rPr>
          <w:shd w:val="clear" w:color="auto" w:fill="FFFF00"/>
        </w:rPr>
        <w:t>On forwarder company letterhead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b/>
          <w:bCs/>
          <w:color w:val="2F5496"/>
        </w:rPr>
        <w:t>Confirmation of appointment of the sub agent to be the direct customs agent of the</w:t>
      </w:r>
    </w:p>
    <w:p>
      <w:pPr>
        <w:spacing w:before="0" w:after="0"/>
      </w:pPr>
      <w:r>
        <w:rPr>
          <w:b/>
          <w:bCs/>
          <w:color w:val="2F5496"/>
        </w:rPr>
        <w:t>Declarant</w:t>
      </w:r>
    </w:p>
    <w:p>
      <w:pPr>
        <w:spacing w:before="0" w:after="0"/>
      </w:pPr>
    </w:p>
    <w:p>
      <w:pPr>
        <w:spacing w:before="0" w:after="0"/>
      </w:pPr>
      <w:r>
        <w:t>I, ……………………………………………………………………………………………………………</w:t>
      </w:r>
      <w:r>
        <w:t>……………………………………… (i)</w:t>
      </w:r>
    </w:p>
    <w:p>
      <w:pPr>
        <w:spacing w:before="0" w:after="0"/>
      </w:pPr>
    </w:p>
    <w:p>
      <w:pPr>
        <w:spacing w:before="0" w:after="0"/>
      </w:pPr>
      <w:r>
        <w:t>Having authority to sign on behalf of</w:t>
      </w:r>
    </w:p>
    <w:p>
      <w:pPr>
        <w:spacing w:before="0" w:after="0"/>
        <w:rPr>
          <w:rFonts w:ascii="Calibri" w:eastAsia="Calibri" w:hAnsi="Calibri" w:cs="Calibri"/>
          <w:sz w:val="22"/>
          <w:szCs w:val="22"/>
        </w:rPr>
      </w:pPr>
      <w:r>
        <w:t xml:space="preserve">A (name) </w:t>
      </w:r>
      <w:r>
        <w:t xml:space="preserve">  </w:t>
      </w:r>
      <w:r>
        <w:t xml:space="preserve">Direct customs agent to the declarant </w:t>
      </w:r>
      <w:r>
        <w:t xml:space="preserve">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 xml:space="preserve"> </w:t>
      </w:r>
      <w:r>
        <w:t>(EORI No.) (ii)</w:t>
      </w:r>
    </w:p>
    <w:p>
      <w:pPr>
        <w:spacing w:before="0" w:after="0"/>
        <w:rPr>
          <w:rFonts w:ascii="Calibri" w:eastAsia="Calibri" w:hAnsi="Calibri" w:cs="Calibri"/>
          <w:sz w:val="22"/>
          <w:szCs w:val="22"/>
        </w:rPr>
      </w:pPr>
      <w:r>
        <w:t>………………………………………………………………………………………………….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…………………………………………..</w:t>
      </w:r>
      <w:r>
        <w:tab/>
      </w:r>
      <w:r>
        <w:tab/>
      </w:r>
    </w:p>
    <w:p>
      <w:pPr>
        <w:spacing w:before="0" w:after="0"/>
      </w:pPr>
      <w:r>
        <w:t>Hereby confirm to</w:t>
      </w:r>
    </w:p>
    <w:p>
      <w:pPr>
        <w:spacing w:before="0" w:after="0"/>
        <w:rPr>
          <w:rFonts w:ascii="Calibri" w:eastAsia="Calibri" w:hAnsi="Calibri" w:cs="Calibri"/>
          <w:sz w:val="22"/>
          <w:szCs w:val="22"/>
        </w:rPr>
      </w:pPr>
      <w:r>
        <w:t>B (name)</w:t>
      </w:r>
      <w:r>
        <w:t xml:space="preserve"> </w:t>
      </w:r>
      <w:r>
        <w:t xml:space="preserve"> </w:t>
      </w:r>
      <w:r>
        <w:t>Sub agent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 xml:space="preserve"> (EORI No.) (iii)</w:t>
      </w:r>
    </w:p>
    <w:p>
      <w:pPr>
        <w:spacing w:before="0" w:after="0"/>
      </w:pPr>
      <w:r>
        <w:t>NTG Ebrex UK Ltd</w:t>
      </w:r>
      <w:r>
        <w:t xml:space="preserve">                                                                                                    </w:t>
      </w:r>
      <w:r>
        <w:t>GB878289453000</w:t>
      </w:r>
    </w:p>
    <w:p>
      <w:pPr>
        <w:spacing w:before="0" w:after="0"/>
      </w:pPr>
    </w:p>
    <w:p>
      <w:pPr>
        <w:spacing w:before="0" w:after="0"/>
        <w:jc w:val="both"/>
      </w:pPr>
      <w:r>
        <w:t>That entity (A) have obtained from our clients written authority to act as a direct customs agent on</w:t>
      </w:r>
    </w:p>
    <w:p>
      <w:pPr>
        <w:spacing w:before="0" w:after="0"/>
        <w:jc w:val="both"/>
      </w:pPr>
      <w:r>
        <w:t>their behalf in all and any dealings with HMRC, as detailed in Section 21 Customs Agents of the</w:t>
      </w:r>
    </w:p>
    <w:p>
      <w:pPr>
        <w:spacing w:before="0" w:after="0"/>
        <w:jc w:val="both"/>
      </w:pPr>
      <w:r>
        <w:t>Taxation (Cross Border) Trade Act 2018.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t xml:space="preserve">The empowerment authorises entity (A) to delegate customs clearance to sub agents as a </w:t>
      </w:r>
      <w:r>
        <w:rPr>
          <w:b/>
          <w:bCs/>
        </w:rPr>
        <w:t>direct</w:t>
      </w:r>
    </w:p>
    <w:p>
      <w:pPr>
        <w:spacing w:before="0" w:after="0"/>
        <w:jc w:val="both"/>
      </w:pPr>
      <w:r>
        <w:rPr>
          <w:b/>
          <w:bCs/>
        </w:rPr>
        <w:t>customs agent</w:t>
      </w:r>
      <w:r>
        <w:t xml:space="preserve"> of the original declarant. On behalf of entity (A), we hereby confirm the appointment</w:t>
      </w:r>
    </w:p>
    <w:p>
      <w:pPr>
        <w:spacing w:before="0" w:after="0"/>
        <w:jc w:val="both"/>
      </w:pPr>
      <w:r>
        <w:t>of entity B to act as sub agent on our behalf and authorise them in line with our empowerment to</w:t>
      </w:r>
    </w:p>
    <w:p>
      <w:pPr>
        <w:spacing w:before="0" w:after="0"/>
        <w:jc w:val="both"/>
      </w:pPr>
      <w:r>
        <w:t xml:space="preserve">act as a </w:t>
      </w:r>
      <w:r>
        <w:rPr>
          <w:b/>
          <w:bCs/>
        </w:rPr>
        <w:t>direct customs agent</w:t>
      </w:r>
      <w:r>
        <w:t xml:space="preserve"> on behalf of the declarant in all dealings with HMRC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t>The appointing direct customs agent warrants that documentary evidence of original authorisations</w:t>
      </w:r>
    </w:p>
    <w:p>
      <w:pPr>
        <w:spacing w:before="0" w:after="0"/>
        <w:jc w:val="both"/>
      </w:pPr>
      <w:r>
        <w:t>from the original declarant are retained and will be made available on request. Should any such</w:t>
      </w:r>
    </w:p>
    <w:p>
      <w:pPr>
        <w:spacing w:before="0" w:after="0"/>
        <w:jc w:val="both"/>
      </w:pPr>
      <w:r>
        <w:t>authorisation lapse in time or be revoked by company A’s customer, the sub agent will be advised</w:t>
      </w:r>
    </w:p>
    <w:p>
      <w:pPr>
        <w:spacing w:before="0" w:after="0"/>
        <w:jc w:val="both"/>
      </w:pPr>
      <w:r>
        <w:t>immediately.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t>Both entities named above agree that this empowerment and the resultant commercial contracts</w:t>
      </w:r>
    </w:p>
    <w:p>
      <w:pPr>
        <w:spacing w:before="0" w:after="0"/>
        <w:jc w:val="both"/>
      </w:pPr>
      <w:r>
        <w:t>will be transacted under and subject to current edition of the BIFA STCs.</w:t>
      </w:r>
    </w:p>
    <w:p>
      <w:pPr>
        <w:spacing w:before="0" w:after="0"/>
        <w:jc w:val="both"/>
      </w:pPr>
    </w:p>
    <w:p>
      <w:pPr>
        <w:spacing w:before="0" w:after="0"/>
        <w:ind w:left="2160" w:firstLine="720"/>
      </w:pPr>
      <w:r>
        <w:t>Signed:</w:t>
      </w:r>
      <w:r>
        <w:t>……………………………………………………………………………………………</w:t>
      </w:r>
    </w:p>
    <w:p>
      <w:pPr>
        <w:spacing w:before="0" w:after="0"/>
        <w:ind w:left="2160" w:firstLine="720"/>
      </w:pPr>
    </w:p>
    <w:p>
      <w:pPr>
        <w:spacing w:before="0" w:after="0"/>
        <w:ind w:left="2160" w:firstLine="720"/>
      </w:pPr>
      <w:r>
        <w:t>Position:</w:t>
      </w:r>
      <w:r>
        <w:t xml:space="preserve"> …………………………………………………………………………………………..</w:t>
      </w:r>
    </w:p>
    <w:p>
      <w:pPr>
        <w:spacing w:before="0" w:after="0"/>
        <w:ind w:left="2160" w:firstLine="720"/>
      </w:pPr>
    </w:p>
    <w:p>
      <w:pPr>
        <w:spacing w:before="0" w:after="160"/>
        <w:ind w:left="2160" w:firstLine="720"/>
      </w:pPr>
      <w:r>
        <w:t>Dated:</w:t>
      </w:r>
      <w:r>
        <w:t>……………………………………………………………………………………………….</w:t>
      </w:r>
    </w:p>
    <w:p>
      <w:pPr>
        <w:spacing w:before="0" w:after="160"/>
        <w:ind w:left="2160" w:firstLine="720"/>
      </w:pPr>
    </w:p>
    <w:p>
      <w:pPr>
        <w:spacing w:before="0" w:after="160"/>
      </w:pPr>
      <w:r>
        <w:t>Notes:</w:t>
      </w:r>
    </w:p>
    <w:p>
      <w:pPr>
        <w:spacing w:before="0" w:after="160"/>
      </w:pPr>
    </w:p>
    <w:p>
      <w:pPr>
        <w:spacing w:before="0" w:after="160"/>
      </w:pPr>
      <w:r>
        <w:t>(i) Name of person signing, who must have authority to sign on behalf of the entity</w:t>
      </w:r>
    </w:p>
    <w:p>
      <w:pPr>
        <w:spacing w:before="0" w:after="160"/>
      </w:pPr>
      <w:r>
        <w:t>(ii) Legal name &amp; EORI Trader Identification No. of appointing direct customs agent</w:t>
      </w:r>
    </w:p>
    <w:p>
      <w:pPr>
        <w:spacing w:before="0" w:after="160"/>
      </w:pPr>
      <w:r>
        <w:t>(iii) Legal name &amp; EORI Trader Identification No. of representative or sub agent</w:t>
      </w:r>
    </w:p>
    <w:p>
      <w:pPr>
        <w:spacing w:before="0" w:after="160"/>
      </w:pPr>
    </w:p>
    <w:sectPr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